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CE" w:rsidRDefault="004763CE" w:rsidP="004763CE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694E29" wp14:editId="0BE84FDE">
            <wp:extent cx="7560563" cy="31051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kina_dl\Desktop\Эквайринг_оплата_по_QR_код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17" cy="310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FDD">
        <w:rPr>
          <w:noProof/>
          <w:lang w:eastAsia="ru-RU"/>
        </w:rPr>
        <w:t xml:space="preserve">                       </w:t>
      </w:r>
    </w:p>
    <w:p w:rsidR="00D32294" w:rsidRDefault="004763CE" w:rsidP="005D5F7C">
      <w:pPr>
        <w:ind w:left="-1701" w:right="-850"/>
        <w:rPr>
          <w:noProof/>
          <w:lang w:eastAsia="ru-RU"/>
        </w:rPr>
      </w:pPr>
      <w:r w:rsidRPr="005D5F7C">
        <w:rPr>
          <w:noProof/>
          <w:lang w:eastAsia="ru-RU"/>
        </w:rPr>
        <w:t xml:space="preserve">  </w:t>
      </w:r>
      <w:r w:rsidR="005D5F7C" w:rsidRPr="005D5F7C">
        <w:rPr>
          <w:noProof/>
          <w:lang w:eastAsia="ru-RU"/>
        </w:rPr>
        <w:t xml:space="preserve">    </w:t>
      </w:r>
      <w:r w:rsidRPr="005D5F7C">
        <w:rPr>
          <w:noProof/>
          <w:lang w:eastAsia="ru-RU"/>
        </w:rPr>
        <w:t xml:space="preserve">  </w:t>
      </w:r>
    </w:p>
    <w:p w:rsidR="00EF4800" w:rsidRPr="005D5F7C" w:rsidRDefault="00EF4800" w:rsidP="005D5F7C">
      <w:pPr>
        <w:ind w:left="-1701" w:right="-850"/>
        <w:rPr>
          <w:noProof/>
          <w:lang w:eastAsia="ru-RU"/>
        </w:rPr>
      </w:pPr>
    </w:p>
    <w:p w:rsidR="004763CE" w:rsidRDefault="004763CE" w:rsidP="004763CE">
      <w:pPr>
        <w:ind w:left="-1701" w:right="-850"/>
      </w:pPr>
    </w:p>
    <w:p w:rsidR="00150779" w:rsidRDefault="00150779" w:rsidP="003A36D0">
      <w:pPr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4B2DA520" wp14:editId="3124932B">
            <wp:extent cx="4671060" cy="4671060"/>
            <wp:effectExtent l="0" t="0" r="0" b="0"/>
            <wp:docPr id="2" name="Рисунок 2" descr="V:\Disk_G\Управление розничного бизнеса\OUT\Регистрация СБП\1  В РАБОТЕ ОТРАБОТАННЫЕ\Ф-л Адвокатская консультация\qr-code Адвокатская консульт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isk_G\Управление розничного бизнеса\OUT\Регистрация СБП\1  В РАБОТЕ ОТРАБОТАННЫЕ\Ф-л Адвокатская консультация\qr-code Адвокатская консультация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79" w:rsidRDefault="00150779" w:rsidP="003A36D0">
      <w:pPr>
        <w:rPr>
          <w:rFonts w:ascii="Arial" w:hAnsi="Arial" w:cs="Arial"/>
          <w:lang w:val="en-US"/>
        </w:rPr>
      </w:pPr>
    </w:p>
    <w:p w:rsidR="004763CE" w:rsidRPr="003A36D0" w:rsidRDefault="005D5F7C" w:rsidP="003A36D0">
      <w:pPr>
        <w:rPr>
          <w:rFonts w:ascii="Arial" w:hAnsi="Arial" w:cs="Arial"/>
        </w:rPr>
      </w:pPr>
      <w:bookmarkStart w:id="0" w:name="_GoBack"/>
      <w:bookmarkEnd w:id="0"/>
      <w:r w:rsidRPr="003A36D0">
        <w:rPr>
          <w:rFonts w:ascii="Arial" w:hAnsi="Arial" w:cs="Arial"/>
        </w:rPr>
        <w:t>ПАО Банк «ФК Открытие» (банк «Открытие»). Ген. лицензия ЦБ РФ № 2209 от 24.11.2014. Подробнее на сайте </w:t>
      </w:r>
      <w:hyperlink r:id="rId7" w:tgtFrame="_blank" w:history="1">
        <w:r w:rsidRPr="003A36D0">
          <w:rPr>
            <w:rStyle w:val="a3"/>
            <w:rFonts w:ascii="Arial" w:hAnsi="Arial" w:cs="Arial"/>
          </w:rPr>
          <w:t>open.ru/sme</w:t>
        </w:r>
      </w:hyperlink>
      <w:r w:rsidRPr="003A36D0">
        <w:rPr>
          <w:rFonts w:ascii="Arial" w:hAnsi="Arial" w:cs="Arial"/>
        </w:rPr>
        <w:t>. Реклама. 0+</w:t>
      </w:r>
    </w:p>
    <w:sectPr w:rsidR="004763CE" w:rsidRPr="003A36D0" w:rsidSect="005D5F7C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E"/>
    <w:rsid w:val="00150779"/>
    <w:rsid w:val="00311FDD"/>
    <w:rsid w:val="003A36D0"/>
    <w:rsid w:val="004763CE"/>
    <w:rsid w:val="00493F81"/>
    <w:rsid w:val="005C3122"/>
    <w:rsid w:val="005D5F7C"/>
    <w:rsid w:val="00A6136F"/>
    <w:rsid w:val="00A770ED"/>
    <w:rsid w:val="00CF7FCA"/>
    <w:rsid w:val="00D32294"/>
    <w:rsid w:val="00E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5F7C"/>
    <w:rPr>
      <w:color w:val="0000FF"/>
      <w:u w:val="single"/>
    </w:rPr>
  </w:style>
  <w:style w:type="paragraph" w:customStyle="1" w:styleId="defaultmrcssattr">
    <w:name w:val="default_mr_css_attr"/>
    <w:basedOn w:val="a"/>
    <w:rsid w:val="005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4">
    <w:name w:val="Balloon Text"/>
    <w:basedOn w:val="a"/>
    <w:link w:val="a5"/>
    <w:uiPriority w:val="99"/>
    <w:semiHidden/>
    <w:unhideWhenUsed/>
    <w:rsid w:val="0031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5F7C"/>
    <w:rPr>
      <w:color w:val="0000FF"/>
      <w:u w:val="single"/>
    </w:rPr>
  </w:style>
  <w:style w:type="paragraph" w:customStyle="1" w:styleId="defaultmrcssattr">
    <w:name w:val="default_mr_css_attr"/>
    <w:basedOn w:val="a"/>
    <w:rsid w:val="005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4">
    <w:name w:val="Balloon Text"/>
    <w:basedOn w:val="a"/>
    <w:link w:val="a5"/>
    <w:uiPriority w:val="99"/>
    <w:semiHidden/>
    <w:unhideWhenUsed/>
    <w:rsid w:val="0031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.ru/s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Абкина Дарья Львовна</dc:creator>
  <cp:keywords/>
  <dc:description/>
  <cp:lastModifiedBy>kalininav</cp:lastModifiedBy>
  <cp:revision>4</cp:revision>
  <dcterms:created xsi:type="dcterms:W3CDTF">2020-07-07T04:23:00Z</dcterms:created>
  <dcterms:modified xsi:type="dcterms:W3CDTF">2020-11-24T05:25:00Z</dcterms:modified>
</cp:coreProperties>
</file>